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8B6AE" w14:textId="77777777" w:rsidR="007434E4" w:rsidRPr="002A1F25" w:rsidRDefault="00BD5CC3" w:rsidP="007434E4">
      <w:pPr>
        <w:rPr>
          <w:rFonts w:ascii="Noto Sans" w:hAnsi="Noto Sans" w:cs="Noto Sans"/>
          <w:b/>
          <w:sz w:val="20"/>
          <w:szCs w:val="24"/>
          <w:lang w:val="es-ES"/>
        </w:rPr>
      </w:pPr>
      <w:bookmarkStart w:id="0" w:name="_GoBack"/>
      <w:bookmarkEnd w:id="0"/>
      <w:r w:rsidRPr="003326B8">
        <w:rPr>
          <w:rFonts w:ascii="Noto Sans" w:hAnsi="Noto Sans" w:cs="Noto Sans"/>
          <w:b/>
          <w:sz w:val="20"/>
          <w:szCs w:val="24"/>
          <w:lang w:val="en-US"/>
        </w:rPr>
        <w:t xml:space="preserve">ANNEX 4 – </w:t>
      </w:r>
      <w:r w:rsidR="007434E4">
        <w:rPr>
          <w:rFonts w:ascii="Noto Sans" w:hAnsi="Noto Sans" w:cs="Noto Sans"/>
          <w:b/>
          <w:sz w:val="20"/>
          <w:szCs w:val="24"/>
          <w:lang w:val="es-ES"/>
        </w:rPr>
        <w:t>SELF-ASSESSMENT OF MERITS</w:t>
      </w:r>
    </w:p>
    <w:p w14:paraId="0673D685" w14:textId="62BD7C5C" w:rsidR="002A1F25" w:rsidRPr="003326B8" w:rsidRDefault="002A1F25" w:rsidP="007434E4">
      <w:pPr>
        <w:rPr>
          <w:rFonts w:asciiTheme="minorHAnsi" w:hAnsiTheme="minorHAnsi"/>
          <w:b/>
          <w:sz w:val="16"/>
          <w:szCs w:val="16"/>
          <w:lang w:val="en-US"/>
        </w:rPr>
      </w:pPr>
    </w:p>
    <w:tbl>
      <w:tblPr>
        <w:tblW w:w="14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5219"/>
        <w:gridCol w:w="993"/>
        <w:gridCol w:w="992"/>
        <w:gridCol w:w="6298"/>
      </w:tblGrid>
      <w:tr w:rsidR="005E39CE" w:rsidRPr="003326B8" w14:paraId="6D919ECC" w14:textId="77777777" w:rsidTr="00D652A9">
        <w:trPr>
          <w:trHeight w:val="20"/>
        </w:trPr>
        <w:tc>
          <w:tcPr>
            <w:tcW w:w="1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E755" w14:textId="397A2127" w:rsidR="005E39CE" w:rsidRPr="007434E4" w:rsidRDefault="005E39CE" w:rsidP="00D652A9">
            <w:pPr>
              <w:jc w:val="center"/>
              <w:rPr>
                <w:rFonts w:ascii="Noto Sans" w:hAnsi="Noto Sans" w:cs="Noto Sans"/>
                <w:b/>
                <w:color w:val="000000" w:themeColor="text1"/>
                <w:sz w:val="20"/>
                <w:lang w:val="en-US"/>
              </w:rPr>
            </w:pPr>
            <w:r w:rsidRPr="007434E4">
              <w:rPr>
                <w:rFonts w:ascii="Noto Sans" w:hAnsi="Noto Sans" w:cs="Noto Sans"/>
                <w:b/>
                <w:sz w:val="20"/>
                <w:lang w:val="en-US"/>
              </w:rPr>
              <w:t xml:space="preserve">Selection process for the hiring of four research support technicians </w:t>
            </w:r>
            <w:r w:rsidRPr="007434E4">
              <w:rPr>
                <w:rFonts w:ascii="Noto Sans" w:hAnsi="Noto Sans" w:cs="Noto Sans"/>
                <w:b/>
                <w:color w:val="000000" w:themeColor="text1"/>
                <w:sz w:val="20"/>
                <w:lang w:val="en-US"/>
              </w:rPr>
              <w:t>for the TECH program</w:t>
            </w:r>
          </w:p>
          <w:p w14:paraId="1CB8834B" w14:textId="3B331138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  <w:r w:rsidRPr="007434E4">
              <w:rPr>
                <w:rFonts w:ascii="Noto Sans" w:hAnsi="Noto Sans" w:cs="Noto Sans"/>
                <w:b/>
                <w:color w:val="000000" w:themeColor="text1"/>
                <w:sz w:val="20"/>
                <w:lang w:val="en-US"/>
              </w:rPr>
              <w:t xml:space="preserve">of the project </w:t>
            </w:r>
            <w:r w:rsidR="00252BA6" w:rsidRPr="007434E4">
              <w:rPr>
                <w:rFonts w:ascii="Noto Sans" w:hAnsi="Noto Sans" w:cs="Noto Sans"/>
                <w:b/>
                <w:sz w:val="20"/>
                <w:lang w:val="en-US"/>
              </w:rPr>
              <w:t>«GREAT IdISBa: Generate Research Excellence and Advanced Therapies in IdISBa»</w:t>
            </w:r>
          </w:p>
        </w:tc>
      </w:tr>
      <w:tr w:rsidR="005E39CE" w:rsidRPr="003326B8" w14:paraId="2EA577A0" w14:textId="77777777" w:rsidTr="002D7125">
        <w:trPr>
          <w:trHeight w:val="20"/>
        </w:trPr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EE0D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sz w:val="20"/>
                <w:lang w:val="en-US" w:eastAsia="ca-ES"/>
              </w:rPr>
              <w:t>NAME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189A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mallCaps/>
                <w:sz w:val="20"/>
                <w:lang w:val="en-US" w:eastAsia="ca-E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EA869" w14:textId="77777777" w:rsidR="005E39CE" w:rsidRPr="003326B8" w:rsidRDefault="005E39CE" w:rsidP="00D652A9">
            <w:pPr>
              <w:jc w:val="center"/>
              <w:rPr>
                <w:rFonts w:ascii="Noto Sans" w:eastAsia="Legacy Sans ITC" w:hAnsi="Noto Sans" w:cs="Noto Sans"/>
                <w:color w:val="808080"/>
                <w:sz w:val="20"/>
                <w:lang w:val="en-US" w:eastAsia="ca-ES"/>
              </w:rPr>
            </w:pPr>
            <w:r w:rsidRPr="003326B8">
              <w:rPr>
                <w:rFonts w:ascii="Noto Sans" w:eastAsia="Legacy Sans ITC" w:hAnsi="Noto Sans" w:cs="Noto Sans"/>
                <w:color w:val="808080"/>
                <w:sz w:val="20"/>
                <w:lang w:val="en-US" w:eastAsia="ca-ES"/>
              </w:rPr>
              <w:t>MAX POINTS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F7D2B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val="en-US" w:eastAsia="ca-ES"/>
              </w:rPr>
            </w:pPr>
            <w:r w:rsidRPr="003326B8">
              <w:rPr>
                <w:rFonts w:ascii="Noto Sans" w:eastAsia="Legacy Sans ITC" w:hAnsi="Noto Sans" w:cs="Noto Sans"/>
                <w:color w:val="808080"/>
                <w:sz w:val="20"/>
                <w:lang w:val="en-US" w:eastAsia="ca-ES"/>
              </w:rPr>
              <w:t>POINTS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6DE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color w:val="808080"/>
                <w:sz w:val="20"/>
                <w:lang w:val="en-US" w:eastAsia="ca-ES"/>
              </w:rPr>
            </w:pPr>
            <w:r w:rsidRPr="003326B8">
              <w:rPr>
                <w:rFonts w:ascii="Noto Sans" w:eastAsia="Legacy Sans ITC" w:hAnsi="Noto Sans" w:cs="Noto Sans"/>
                <w:color w:val="808080"/>
                <w:sz w:val="20"/>
                <w:lang w:val="en-US" w:eastAsia="ca-ES"/>
              </w:rPr>
              <w:t>SUPPORTING DOCUMENTATION ATTACHED*</w:t>
            </w:r>
          </w:p>
        </w:tc>
      </w:tr>
      <w:tr w:rsidR="005E39CE" w:rsidRPr="003326B8" w14:paraId="21070AC3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EAF8B6" w14:textId="7C83DA3F" w:rsidR="005E39CE" w:rsidRPr="003326B8" w:rsidRDefault="004F4FCA" w:rsidP="00D652A9">
            <w:pPr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  <w:t>1. Related training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7D5431CF" w14:textId="6C333857" w:rsidR="005E39CE" w:rsidRPr="003326B8" w:rsidRDefault="00F83F82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2207CE48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color w:val="FFFFFF"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0817234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en-US" w:eastAsia="ca-ES"/>
              </w:rPr>
            </w:pPr>
          </w:p>
        </w:tc>
      </w:tr>
      <w:tr w:rsidR="005E39CE" w:rsidRPr="003326B8" w14:paraId="03514AD3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282" w14:textId="683734C2" w:rsidR="005E39CE" w:rsidRPr="003326B8" w:rsidRDefault="004F4FCA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</w:pPr>
            <w:r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Average grade of the higher education course or the spe</w:t>
            </w:r>
            <w:r w:rsidR="007434E4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cialist technical qualification</w:t>
            </w:r>
            <w:r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 xml:space="preserve"> (Only grades higher than 6 are accepted, and for the calculation the average grade will be divided by 0.28)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FBCF" w14:textId="5872CE66" w:rsidR="005E39CE" w:rsidRPr="003326B8" w:rsidRDefault="00F83F82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sz w:val="20"/>
                <w:lang w:val="en-US" w:eastAsia="ca-ES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41216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A052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251235" w:rsidRPr="003326B8" w14:paraId="5A79E082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3CBE" w14:textId="348C8D0A" w:rsidR="00251235" w:rsidRPr="003326B8" w:rsidRDefault="00251235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</w:pPr>
            <w:r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Job-related training courses (3 points for every 10 hours)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38CA" w14:textId="476514B1" w:rsidR="00251235" w:rsidRPr="003326B8" w:rsidRDefault="00251235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sz w:val="20"/>
                <w:lang w:val="en-US" w:eastAsia="ca-E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A8036" w14:textId="77777777" w:rsidR="00251235" w:rsidRPr="003326B8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87DC" w14:textId="77777777" w:rsidR="00251235" w:rsidRPr="003326B8" w:rsidRDefault="00251235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251235" w:rsidRPr="003326B8" w14:paraId="51CF9ADA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B00C" w14:textId="2FBC71FC" w:rsidR="00251235" w:rsidRPr="003326B8" w:rsidRDefault="00251235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</w:pPr>
            <w:r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 xml:space="preserve">Complementary studies for undergraduate, </w:t>
            </w:r>
            <w:r w:rsidR="003326B8"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bachelor</w:t>
            </w:r>
            <w:r w:rsidR="005046EE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’</w:t>
            </w:r>
            <w:r w:rsidR="003326B8"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s, master</w:t>
            </w:r>
            <w:r w:rsidR="005046EE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’</w:t>
            </w:r>
            <w:r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 xml:space="preserve">s, </w:t>
            </w:r>
            <w:r w:rsidR="007434E4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diploma or postgraduate degrees</w:t>
            </w:r>
            <w:r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 xml:space="preserve"> (0.42 points for every 10 ECTS)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8783" w14:textId="77777777" w:rsidR="00251235" w:rsidRPr="003326B8" w:rsidRDefault="00251235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78D8D" w14:textId="77777777" w:rsidR="00251235" w:rsidRPr="003326B8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0F5A" w14:textId="77777777" w:rsidR="00251235" w:rsidRPr="003326B8" w:rsidRDefault="00251235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5E39CE" w:rsidRPr="003326B8" w14:paraId="49299220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7295C1" w14:textId="4A3738F2" w:rsidR="005E39CE" w:rsidRPr="003326B8" w:rsidRDefault="00251235" w:rsidP="00251235">
            <w:pPr>
              <w:jc w:val="both"/>
              <w:rPr>
                <w:rFonts w:ascii="Noto Sans" w:hAnsi="Noto Sans" w:cs="Noto Sans"/>
                <w:b/>
                <w:color w:val="FFFFFF" w:themeColor="background1"/>
                <w:sz w:val="20"/>
                <w:lang w:val="en-US"/>
              </w:rPr>
            </w:pPr>
            <w:r w:rsidRPr="003326B8">
              <w:rPr>
                <w:rFonts w:ascii="Noto Sans" w:hAnsi="Noto Sans" w:cs="Noto Sans"/>
                <w:b/>
                <w:color w:val="FFFFFF" w:themeColor="background1"/>
                <w:sz w:val="20"/>
                <w:lang w:val="en-US"/>
              </w:rPr>
              <w:t>2. Work experience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3E7CAC8" w14:textId="0BD7AAE3" w:rsidR="005E39CE" w:rsidRPr="003326B8" w:rsidRDefault="00251235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b/>
                <w:color w:val="FFFFFF" w:themeColor="background1"/>
                <w:sz w:val="20"/>
                <w:lang w:val="en-US" w:eastAsia="ca-ES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14:paraId="2E5B20F1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90B7F8F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5E39CE" w:rsidRPr="003326B8" w14:paraId="5C235FE4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B528" w14:textId="617E3B1A" w:rsidR="005E39CE" w:rsidRPr="003326B8" w:rsidRDefault="00251235" w:rsidP="00251235">
            <w:pPr>
              <w:jc w:val="both"/>
              <w:rPr>
                <w:rFonts w:ascii="Noto Sans" w:hAnsi="Noto Sans" w:cs="Noto Sans"/>
                <w:color w:val="212121"/>
                <w:sz w:val="20"/>
                <w:lang w:val="en-US"/>
              </w:rPr>
            </w:pPr>
            <w:r w:rsidRPr="003326B8">
              <w:rPr>
                <w:rFonts w:ascii="Noto Sans" w:hAnsi="Noto Sans" w:cs="Noto Sans"/>
                <w:color w:val="212121"/>
                <w:sz w:val="20"/>
                <w:lang w:val="en-US"/>
              </w:rPr>
              <w:t>Services provided i</w:t>
            </w:r>
            <w:r w:rsidR="007434E4">
              <w:rPr>
                <w:rFonts w:ascii="Noto Sans" w:hAnsi="Noto Sans" w:cs="Noto Sans"/>
                <w:color w:val="212121"/>
                <w:sz w:val="20"/>
                <w:lang w:val="en-US"/>
              </w:rPr>
              <w:t xml:space="preserve">n health research laboratories </w:t>
            </w:r>
            <w:r w:rsidRPr="003326B8">
              <w:rPr>
                <w:rFonts w:ascii="Noto Sans" w:hAnsi="Noto Sans" w:cs="Noto Sans"/>
                <w:color w:val="212121"/>
                <w:sz w:val="20"/>
                <w:lang w:val="en-US"/>
              </w:rPr>
              <w:t>(0.5 points per month)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4DB013" w14:textId="6BC37F1C" w:rsidR="005E39CE" w:rsidRPr="003326B8" w:rsidRDefault="00251235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sz w:val="20"/>
                <w:lang w:val="en-US" w:eastAsia="ca-ES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89BFF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7056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5E39CE" w:rsidRPr="003326B8" w14:paraId="613B5DFC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A710" w14:textId="04221149" w:rsidR="005E39CE" w:rsidRPr="003326B8" w:rsidRDefault="00251235" w:rsidP="00251235">
            <w:pPr>
              <w:jc w:val="both"/>
              <w:rPr>
                <w:rFonts w:ascii="Noto Sans" w:hAnsi="Noto Sans" w:cs="Noto Sans"/>
                <w:color w:val="212121"/>
                <w:sz w:val="20"/>
                <w:lang w:val="en-US"/>
              </w:rPr>
            </w:pPr>
            <w:r w:rsidRPr="003326B8">
              <w:rPr>
                <w:rFonts w:ascii="Noto Sans" w:hAnsi="Noto Sans" w:cs="Noto Sans"/>
                <w:color w:val="212121"/>
                <w:sz w:val="20"/>
                <w:lang w:val="en-US"/>
              </w:rPr>
              <w:t>Services</w:t>
            </w:r>
            <w:r w:rsidR="007434E4">
              <w:rPr>
                <w:rFonts w:ascii="Noto Sans" w:hAnsi="Noto Sans" w:cs="Noto Sans"/>
                <w:color w:val="212121"/>
                <w:sz w:val="20"/>
                <w:lang w:val="en-US"/>
              </w:rPr>
              <w:t xml:space="preserve"> provided in other laboratories</w:t>
            </w:r>
            <w:r w:rsidRPr="003326B8">
              <w:rPr>
                <w:rFonts w:ascii="Noto Sans" w:hAnsi="Noto Sans" w:cs="Noto Sans"/>
                <w:color w:val="212121"/>
                <w:sz w:val="20"/>
                <w:lang w:val="en-US"/>
              </w:rPr>
              <w:t xml:space="preserve"> (0.2 points per month)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6FE69B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EA152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BEE6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5E39CE" w:rsidRPr="003326B8" w14:paraId="60DFEB1D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5418B749" w14:textId="181B67B5" w:rsidR="005E39CE" w:rsidRPr="003326B8" w:rsidRDefault="001A3E95" w:rsidP="00251235">
            <w:pPr>
              <w:jc w:val="both"/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  <w:t>3. Language skills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533C58D7" w14:textId="7710A1E3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b/>
                <w:color w:val="FFFFFF"/>
                <w:sz w:val="20"/>
                <w:lang w:val="en-US" w:eastAsia="ca-E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14:paraId="4D290A78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A8379AE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FFFFFF"/>
                <w:sz w:val="20"/>
                <w:lang w:val="en-US" w:eastAsia="ca-ES"/>
              </w:rPr>
            </w:pPr>
          </w:p>
        </w:tc>
      </w:tr>
      <w:tr w:rsidR="005E39CE" w:rsidRPr="003326B8" w14:paraId="20CD66B9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AEC0" w14:textId="2D474B24" w:rsidR="005E39CE" w:rsidRPr="003326B8" w:rsidRDefault="007434E4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Catalan</w:t>
            </w:r>
            <w:r w:rsidR="005E39CE"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 xml:space="preserve"> (1.5 points for B2 or 3 points for C1 or higher)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AEDA" w14:textId="03B321A6" w:rsidR="005E39CE" w:rsidRPr="003326B8" w:rsidRDefault="00251235" w:rsidP="00D652A9">
            <w:pPr>
              <w:jc w:val="center"/>
              <w:rPr>
                <w:rFonts w:ascii="Noto Sans" w:eastAsia="Legacy Sans ITC" w:hAnsi="Noto Sans" w:cs="Noto Sans"/>
                <w:bCs/>
                <w:color w:val="000000" w:themeColor="text1"/>
                <w:sz w:val="20"/>
                <w:lang w:val="en-US"/>
              </w:rPr>
            </w:pPr>
            <w:r w:rsidRPr="003326B8">
              <w:rPr>
                <w:rFonts w:ascii="Noto Sans" w:eastAsia="Legacy Sans ITC" w:hAnsi="Noto Sans" w:cs="Noto Sans"/>
                <w:bCs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FB664" w14:textId="77777777" w:rsidR="005E39CE" w:rsidRPr="003326B8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  <w:lang w:val="en-US"/>
              </w:rPr>
            </w:pP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1F5" w14:textId="77777777" w:rsidR="005E39CE" w:rsidRPr="003326B8" w:rsidRDefault="005E39CE" w:rsidP="00D652A9">
            <w:pPr>
              <w:jc w:val="center"/>
              <w:rPr>
                <w:rFonts w:ascii="Noto Sans" w:eastAsia="Legacy Sans ITC" w:hAnsi="Noto Sans" w:cs="Noto Sans"/>
                <w:b/>
                <w:bCs/>
                <w:color w:val="FFFFFF" w:themeColor="background1"/>
                <w:sz w:val="20"/>
                <w:lang w:val="en-US"/>
              </w:rPr>
            </w:pPr>
          </w:p>
        </w:tc>
      </w:tr>
      <w:tr w:rsidR="005E39CE" w:rsidRPr="003326B8" w14:paraId="3019BA94" w14:textId="77777777" w:rsidTr="002D7125">
        <w:trPr>
          <w:trHeight w:val="20"/>
        </w:trPr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7E49" w14:textId="49ED5716" w:rsidR="005E39CE" w:rsidRPr="003326B8" w:rsidRDefault="007434E4" w:rsidP="00251235">
            <w:pPr>
              <w:jc w:val="both"/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</w:pPr>
            <w:r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>English</w:t>
            </w:r>
            <w:r w:rsidR="005E39CE" w:rsidRPr="003326B8">
              <w:rPr>
                <w:rFonts w:ascii="Noto Sans" w:hAnsi="Noto Sans" w:cs="Noto Sans"/>
                <w:color w:val="000000" w:themeColor="text1"/>
                <w:sz w:val="20"/>
                <w:lang w:val="en-US"/>
              </w:rPr>
              <w:t xml:space="preserve"> (2.5 points for B2 or 5 points for C1 or higher)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FB5709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6EE07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  <w:tc>
          <w:tcPr>
            <w:tcW w:w="6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79C2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sz w:val="20"/>
                <w:lang w:val="en-US" w:eastAsia="ca-ES"/>
              </w:rPr>
            </w:pPr>
          </w:p>
        </w:tc>
      </w:tr>
      <w:tr w:rsidR="005E39CE" w:rsidRPr="003326B8" w14:paraId="575AF15A" w14:textId="77777777" w:rsidTr="002D7125">
        <w:trPr>
          <w:trHeight w:val="283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4F5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bCs/>
                <w:color w:val="808080"/>
                <w:sz w:val="20"/>
                <w:lang w:val="en-US" w:eastAsia="ca-ES"/>
              </w:rPr>
            </w:pPr>
            <w:r w:rsidRPr="003326B8">
              <w:rPr>
                <w:rFonts w:ascii="Noto Sans" w:eastAsia="Verdana" w:hAnsi="Noto Sans" w:cs="Noto Sans"/>
                <w:b/>
                <w:bCs/>
                <w:color w:val="808080"/>
                <w:sz w:val="20"/>
                <w:lang w:val="en-US" w:eastAsia="ca-ES"/>
              </w:rPr>
              <w:t>TOTAL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A6900" w14:textId="77777777" w:rsidR="005E39CE" w:rsidRPr="003326B8" w:rsidRDefault="005E39CE" w:rsidP="00D652A9">
            <w:pPr>
              <w:jc w:val="center"/>
              <w:rPr>
                <w:rFonts w:ascii="Noto Sans" w:hAnsi="Noto Sans" w:cs="Noto Sans"/>
                <w:b/>
                <w:sz w:val="20"/>
                <w:lang w:val="en-US" w:eastAsia="ca-ES"/>
              </w:rPr>
            </w:pPr>
          </w:p>
        </w:tc>
      </w:tr>
      <w:tr w:rsidR="005E39CE" w:rsidRPr="003326B8" w14:paraId="6651EA5C" w14:textId="77777777" w:rsidTr="00D652A9">
        <w:trPr>
          <w:trHeight w:val="20"/>
        </w:trPr>
        <w:tc>
          <w:tcPr>
            <w:tcW w:w="1452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E9E70E" w14:textId="17C4DB9F" w:rsidR="005E39CE" w:rsidRPr="003326B8" w:rsidRDefault="005E39CE" w:rsidP="00D652A9">
            <w:pPr>
              <w:rPr>
                <w:rFonts w:ascii="Noto Sans" w:hAnsi="Noto Sans" w:cs="Noto Sans"/>
                <w:sz w:val="20"/>
                <w:lang w:val="en-US" w:eastAsia="ca-ES"/>
              </w:rPr>
            </w:pPr>
            <w:r w:rsidRPr="003326B8">
              <w:rPr>
                <w:rFonts w:ascii="Noto Sans" w:hAnsi="Noto Sans" w:cs="Noto Sans"/>
                <w:sz w:val="16"/>
                <w:szCs w:val="16"/>
                <w:lang w:val="en-US" w:eastAsia="ca-ES"/>
              </w:rPr>
              <w:t xml:space="preserve">* It is necessary to clearly specify each of the supporting documents that you attach for the correct calculation of the score. </w:t>
            </w:r>
            <w:r w:rsidRPr="003326B8">
              <w:rPr>
                <w:rFonts w:ascii="Noto Sans" w:eastAsia="Noto Sans" w:hAnsi="Noto Sans" w:cs="Noto Sans"/>
                <w:sz w:val="16"/>
                <w:szCs w:val="16"/>
                <w:lang w:val="en-US"/>
              </w:rPr>
              <w:t>(Ex.: B2 English certificate from the EOI</w:t>
            </w:r>
            <w:r w:rsidR="003326B8" w:rsidRPr="003326B8">
              <w:rPr>
                <w:rFonts w:ascii="Noto Sans" w:eastAsia="Noto Sans" w:hAnsi="Noto Sans" w:cs="Noto Sans"/>
                <w:sz w:val="16"/>
                <w:szCs w:val="16"/>
                <w:lang w:val="en-US"/>
              </w:rPr>
              <w:t>_ Official School of Languages</w:t>
            </w:r>
            <w:r w:rsidRPr="003326B8">
              <w:rPr>
                <w:rFonts w:ascii="Noto Sans" w:eastAsia="Noto Sans" w:hAnsi="Noto Sans" w:cs="Noto Sans"/>
                <w:sz w:val="16"/>
                <w:szCs w:val="16"/>
                <w:lang w:val="en-US"/>
              </w:rPr>
              <w:t>)</w:t>
            </w:r>
          </w:p>
        </w:tc>
      </w:tr>
    </w:tbl>
    <w:p w14:paraId="149E39BE" w14:textId="77777777" w:rsidR="00E7581D" w:rsidRPr="003326B8" w:rsidRDefault="00E7581D" w:rsidP="00581602">
      <w:pPr>
        <w:rPr>
          <w:sz w:val="8"/>
          <w:szCs w:val="4"/>
          <w:lang w:val="en-US"/>
        </w:rPr>
      </w:pPr>
    </w:p>
    <w:sectPr w:rsidR="00E7581D" w:rsidRPr="003326B8" w:rsidSect="00824E09">
      <w:headerReference w:type="default" r:id="rId9"/>
      <w:footerReference w:type="default" r:id="rId10"/>
      <w:pgSz w:w="16838" w:h="11906" w:orient="landscape" w:code="9"/>
      <w:pgMar w:top="1985" w:right="1134" w:bottom="1134" w:left="1134" w:header="284" w:footer="2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06D89E" w14:textId="77777777" w:rsidR="00166CB9" w:rsidRPr="00C82674" w:rsidRDefault="00166CB9" w:rsidP="00166CB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A0D8C" wp14:editId="34E6696F">
                      <wp:simplePos x="0" y="0"/>
                      <wp:positionH relativeFrom="margin">
                        <wp:posOffset>-16348</wp:posOffset>
                      </wp:positionH>
                      <wp:positionV relativeFrom="paragraph">
                        <wp:posOffset>48260</wp:posOffset>
                      </wp:positionV>
                      <wp:extent cx="9250696" cy="0"/>
                      <wp:effectExtent l="0" t="0" r="2667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29DFC7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.3pt;margin-top:3.8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E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41B0DD72" w14:textId="10587199" w:rsidR="00166CB9" w:rsidRPr="00C82674" w:rsidRDefault="00166CB9" w:rsidP="00166CB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Health Research Institute</w:t>
            </w:r>
            <w:r w:rsidR="007434E4">
              <w:rPr>
                <w:rFonts w:ascii="Arial" w:eastAsia="Noto Sans" w:hAnsi="Arial" w:cs="Arial"/>
                <w:sz w:val="16"/>
                <w:szCs w:val="18"/>
              </w:rPr>
              <w:t xml:space="preserve"> of the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  <w:r w:rsidR="007434E4" w:rsidRPr="005F45EB">
              <w:rPr>
                <w:rFonts w:ascii="Arial" w:eastAsia="Noto Sans" w:hAnsi="Arial" w:cs="Arial"/>
                <w:sz w:val="16"/>
                <w:szCs w:val="18"/>
              </w:rPr>
              <w:t xml:space="preserve">Balearic Islands 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>Foundation – IdISBa</w:t>
            </w:r>
          </w:p>
          <w:p w14:paraId="392C3329" w14:textId="07A0682A" w:rsidR="00166CB9" w:rsidRDefault="007434E4" w:rsidP="00166CB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>
              <w:rPr>
                <w:rFonts w:ascii="Arial" w:eastAsia="Noto Sans" w:hAnsi="Arial" w:cs="Arial"/>
                <w:sz w:val="16"/>
                <w:szCs w:val="18"/>
              </w:rPr>
              <w:t xml:space="preserve">Son </w:t>
            </w:r>
            <w:proofErr w:type="spellStart"/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>Espases</w:t>
            </w:r>
            <w:proofErr w:type="spellEnd"/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 xml:space="preserve"> University 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Hospital. </w:t>
            </w:r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 xml:space="preserve">Building «S» 1st </w:t>
            </w:r>
            <w:r w:rsidR="00470878" w:rsidRPr="005F45EB">
              <w:rPr>
                <w:rFonts w:ascii="Arial" w:eastAsia="Noto Sans" w:hAnsi="Arial" w:cs="Arial"/>
                <w:sz w:val="16"/>
                <w:szCs w:val="18"/>
              </w:rPr>
              <w:t xml:space="preserve">Floor. </w:t>
            </w:r>
            <w:proofErr w:type="spellStart"/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>Ctra</w:t>
            </w:r>
            <w:proofErr w:type="spellEnd"/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 xml:space="preserve">. </w:t>
            </w:r>
            <w:proofErr w:type="spellStart"/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>Valldemossa</w:t>
            </w:r>
            <w:proofErr w:type="spellEnd"/>
            <w:r w:rsidR="00166CB9" w:rsidRPr="005F45EB">
              <w:rPr>
                <w:rFonts w:ascii="Arial" w:eastAsia="Noto Sans" w:hAnsi="Arial" w:cs="Arial"/>
                <w:sz w:val="16"/>
                <w:szCs w:val="18"/>
              </w:rPr>
              <w:t xml:space="preserve"> 79, 07010 Palma</w:t>
            </w:r>
          </w:p>
          <w:p w14:paraId="6FB37014" w14:textId="77777777" w:rsidR="00166CB9" w:rsidRPr="005F45EB" w:rsidRDefault="00166CB9" w:rsidP="00166CB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51DF9458" w14:textId="466AB70C" w:rsidR="00166CB9" w:rsidRPr="00E359C9" w:rsidRDefault="00166CB9" w:rsidP="00166CB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Page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77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7434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of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770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4ACF29" w14:textId="77777777" w:rsidR="00166CB9" w:rsidRPr="00F369BD" w:rsidRDefault="00166CB9" w:rsidP="00166CB9">
    <w:pPr>
      <w:widowControl w:val="0"/>
      <w:rPr>
        <w:sz w:val="18"/>
        <w:szCs w:val="18"/>
      </w:rPr>
    </w:pP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5F523" w14:textId="2D039772" w:rsidR="007434E4" w:rsidRDefault="007434E4" w:rsidP="007434E4">
    <w:pPr>
      <w:pStyle w:val="Encabezado"/>
    </w:pPr>
  </w:p>
  <w:p w14:paraId="331A1463" w14:textId="483BEE25" w:rsidR="007434E4" w:rsidRDefault="00FF64E2" w:rsidP="007434E4">
    <w:pPr>
      <w:pStyle w:val="Encabezado"/>
    </w:pPr>
    <w:r w:rsidRPr="00FF64E2">
      <w:drawing>
        <wp:anchor distT="0" distB="0" distL="114300" distR="114300" simplePos="0" relativeHeight="251665408" behindDoc="1" locked="0" layoutInCell="1" allowOverlap="1" wp14:anchorId="4BAB1E60" wp14:editId="74FBC31C">
          <wp:simplePos x="0" y="0"/>
          <wp:positionH relativeFrom="column">
            <wp:posOffset>-11430</wp:posOffset>
          </wp:positionH>
          <wp:positionV relativeFrom="paragraph">
            <wp:posOffset>165100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CD72F" w14:textId="3E2BDF2D" w:rsidR="007434E4" w:rsidRDefault="00FF64E2" w:rsidP="007434E4">
    <w:pPr>
      <w:pStyle w:val="Encabezado"/>
    </w:pPr>
    <w:r w:rsidRPr="00FF64E2">
      <w:drawing>
        <wp:anchor distT="0" distB="0" distL="114300" distR="114300" simplePos="0" relativeHeight="251663360" behindDoc="0" locked="0" layoutInCell="1" allowOverlap="1" wp14:anchorId="001776AB" wp14:editId="4678AF8E">
          <wp:simplePos x="0" y="0"/>
          <wp:positionH relativeFrom="column">
            <wp:posOffset>3577590</wp:posOffset>
          </wp:positionH>
          <wp:positionV relativeFrom="paragraph">
            <wp:posOffset>9525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4E2">
      <w:drawing>
        <wp:anchor distT="0" distB="0" distL="114300" distR="114300" simplePos="0" relativeHeight="251664384" behindDoc="0" locked="0" layoutInCell="1" allowOverlap="1" wp14:anchorId="169B0FE1" wp14:editId="2CE4FA4F">
          <wp:simplePos x="0" y="0"/>
          <wp:positionH relativeFrom="column">
            <wp:posOffset>7491730</wp:posOffset>
          </wp:positionH>
          <wp:positionV relativeFrom="paragraph">
            <wp:posOffset>150495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DA5DC1" w14:textId="26D16114" w:rsidR="00AA08DD" w:rsidRPr="002558DC" w:rsidRDefault="00AA08DD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66CB9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26B8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0878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0433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046EE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317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4E4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48D1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4582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70D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796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64E2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0CC2-88A3-4305-8564-2B5F4DB9D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1232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396</cp:revision>
  <cp:lastPrinted>2024-10-23T09:14:00Z</cp:lastPrinted>
  <dcterms:created xsi:type="dcterms:W3CDTF">2020-09-04T10:39:00Z</dcterms:created>
  <dcterms:modified xsi:type="dcterms:W3CDTF">2024-10-23T09:14:00Z</dcterms:modified>
</cp:coreProperties>
</file>